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27CDA15E" w:rsidR="003503C6" w:rsidRPr="006810CB" w:rsidRDefault="003E413A" w:rsidP="00654142">
      <w:pPr>
        <w:tabs>
          <w:tab w:val="decimal" w:pos="9638"/>
        </w:tabs>
        <w:spacing w:after="240"/>
        <w:jc w:val="center"/>
        <w:rPr>
          <w:b/>
          <w:color w:val="000000" w:themeColor="text1"/>
          <w:sz w:val="24"/>
          <w:szCs w:val="24"/>
          <w:lang w:val="lt-LT"/>
        </w:rPr>
      </w:pPr>
      <w:r>
        <w:rPr>
          <w:b/>
          <w:color w:val="000000" w:themeColor="text1"/>
          <w:sz w:val="24"/>
          <w:szCs w:val="24"/>
          <w:lang w:val="lt-LT"/>
        </w:rPr>
        <w:t>ASMENINIO ASISTENTO (MENTORIAUS)</w:t>
      </w:r>
      <w:r w:rsidR="00416CBE">
        <w:rPr>
          <w:b/>
          <w:color w:val="000000" w:themeColor="text1"/>
          <w:sz w:val="24"/>
          <w:szCs w:val="24"/>
          <w:lang w:val="lt-LT"/>
        </w:rPr>
        <w:t xml:space="preserve"> PASLAUGŲ</w:t>
      </w:r>
      <w:r w:rsidR="00467908" w:rsidRPr="006810CB">
        <w:rPr>
          <w:b/>
          <w:color w:val="000000" w:themeColor="text1"/>
          <w:sz w:val="24"/>
          <w:szCs w:val="24"/>
          <w:lang w:val="lt-LT"/>
        </w:rPr>
        <w:t xml:space="preserve"> </w:t>
      </w:r>
      <w:r w:rsidR="003503C6" w:rsidRPr="006810CB">
        <w:rPr>
          <w:b/>
          <w:color w:val="000000" w:themeColor="text1"/>
          <w:sz w:val="24"/>
          <w:szCs w:val="24"/>
          <w:lang w:val="lt-LT"/>
        </w:rPr>
        <w:t>PIRKIMO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41F23229"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D27D18">
        <w:rPr>
          <w:color w:val="000000" w:themeColor="text1"/>
          <w:sz w:val="24"/>
          <w:szCs w:val="24"/>
          <w:lang w:val="lt-LT"/>
        </w:rPr>
        <w:t xml:space="preserve"> </w:t>
      </w:r>
      <w:r w:rsidR="003E413A">
        <w:rPr>
          <w:color w:val="000000" w:themeColor="text1"/>
          <w:sz w:val="24"/>
          <w:szCs w:val="24"/>
          <w:lang w:val="lt-LT"/>
        </w:rPr>
        <w:t xml:space="preserve">asmeninio asistento (mentoriaus) </w:t>
      </w:r>
      <w:r w:rsidR="0081013B">
        <w:rPr>
          <w:color w:val="000000" w:themeColor="text1"/>
          <w:sz w:val="24"/>
          <w:szCs w:val="24"/>
          <w:lang w:val="lt-LT"/>
        </w:rPr>
        <w:t xml:space="preserve">paslaugų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0195F937" w:rsidR="00CE1B39" w:rsidRDefault="006D45FE" w:rsidP="0081013B">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3E413A">
        <w:rPr>
          <w:noProof/>
          <w:sz w:val="24"/>
          <w:szCs w:val="24"/>
          <w:lang w:val="lt-LT"/>
        </w:rPr>
        <w:t>asmeninio asistento (mentoriaus)</w:t>
      </w:r>
      <w:r w:rsidR="0081013B">
        <w:rPr>
          <w:noProof/>
          <w:sz w:val="24"/>
          <w:szCs w:val="24"/>
          <w:lang w:val="lt-LT"/>
        </w:rPr>
        <w:t xml:space="preserve"> paslaugos</w:t>
      </w:r>
      <w:r w:rsidR="0030424F" w:rsidRPr="005E0062">
        <w:rPr>
          <w:noProof/>
          <w:sz w:val="24"/>
          <w:szCs w:val="24"/>
          <w:lang w:val="lt-LT"/>
        </w:rPr>
        <w:t xml:space="preserve"> (toliau – </w:t>
      </w:r>
      <w:r w:rsidR="0081013B">
        <w:rPr>
          <w:noProof/>
          <w:sz w:val="24"/>
          <w:szCs w:val="24"/>
          <w:lang w:val="lt-LT"/>
        </w:rPr>
        <w:t>Paslaugos</w:t>
      </w:r>
      <w:r w:rsidR="0030424F" w:rsidRPr="005E0062">
        <w:rPr>
          <w:noProof/>
          <w:sz w:val="24"/>
          <w:szCs w:val="24"/>
          <w:lang w:val="lt-LT"/>
        </w:rPr>
        <w:t>)</w:t>
      </w:r>
      <w:r w:rsidR="0056502F" w:rsidRPr="005E0062">
        <w:rPr>
          <w:noProof/>
          <w:sz w:val="24"/>
          <w:szCs w:val="24"/>
          <w:lang w:val="lt-LT"/>
        </w:rPr>
        <w:t xml:space="preserve">. </w:t>
      </w:r>
      <w:r w:rsidR="0081013B">
        <w:rPr>
          <w:noProof/>
          <w:sz w:val="24"/>
          <w:szCs w:val="24"/>
          <w:lang w:val="lt-LT"/>
        </w:rPr>
        <w:t xml:space="preserve">Paslaugų aprašymas pateiktas </w:t>
      </w:r>
      <w:r w:rsidR="00D27D18" w:rsidRPr="0081013B">
        <w:rPr>
          <w:noProof/>
          <w:sz w:val="24"/>
          <w:szCs w:val="24"/>
          <w:lang w:val="lt-LT"/>
        </w:rPr>
        <w:t xml:space="preserve">Pirkimo sąlygų </w:t>
      </w:r>
      <w:r w:rsidR="00A837A4" w:rsidRPr="0081013B">
        <w:rPr>
          <w:noProof/>
          <w:sz w:val="24"/>
          <w:szCs w:val="24"/>
          <w:lang w:val="lt-LT"/>
        </w:rPr>
        <w:t>2</w:t>
      </w:r>
      <w:r w:rsidR="00D27D18" w:rsidRPr="0081013B">
        <w:rPr>
          <w:noProof/>
          <w:sz w:val="24"/>
          <w:szCs w:val="24"/>
          <w:lang w:val="lt-LT"/>
        </w:rPr>
        <w:t xml:space="preserve"> priede „Techninė specifikacija“ (toliau – Techninė specifikacija).</w:t>
      </w:r>
    </w:p>
    <w:p w14:paraId="56438DF5" w14:textId="394AAE09" w:rsidR="00525ABE" w:rsidRPr="0081013B" w:rsidRDefault="003E413A" w:rsidP="0081013B">
      <w:pPr>
        <w:pStyle w:val="Sraopastraipa"/>
        <w:numPr>
          <w:ilvl w:val="0"/>
          <w:numId w:val="4"/>
        </w:numPr>
        <w:tabs>
          <w:tab w:val="left" w:pos="993"/>
        </w:tabs>
        <w:ind w:left="0" w:firstLine="567"/>
        <w:jc w:val="both"/>
        <w:rPr>
          <w:noProof/>
          <w:sz w:val="24"/>
          <w:szCs w:val="24"/>
          <w:lang w:val="lt-LT"/>
        </w:rPr>
      </w:pPr>
      <w:r>
        <w:rPr>
          <w:noProof/>
          <w:sz w:val="24"/>
          <w:szCs w:val="24"/>
          <w:lang w:val="lt-LT"/>
        </w:rPr>
        <w:t>Preliminarus paslaugų kiekis – 300 val.</w:t>
      </w:r>
      <w:r w:rsidR="00525ABE">
        <w:rPr>
          <w:noProof/>
          <w:sz w:val="24"/>
          <w:szCs w:val="24"/>
          <w:lang w:val="lt-LT"/>
        </w:rPr>
        <w:t xml:space="preserve"> </w:t>
      </w:r>
    </w:p>
    <w:p w14:paraId="2A44B937" w14:textId="68C4CEA5"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3E413A" w:rsidRPr="003E413A">
        <w:rPr>
          <w:sz w:val="24"/>
          <w:szCs w:val="24"/>
        </w:rPr>
        <w:t xml:space="preserve">98000000-3 </w:t>
      </w:r>
      <w:r w:rsidR="003E413A" w:rsidRPr="003E413A">
        <w:rPr>
          <w:sz w:val="24"/>
          <w:szCs w:val="24"/>
          <w:lang w:val="lt-LT"/>
        </w:rPr>
        <w:t>Kitos bendruomeninės, socialinės ir asmeninės aptarnavimo paslaugos</w:t>
      </w:r>
      <w:r w:rsidR="0081013B" w:rsidRPr="003E413A">
        <w:rPr>
          <w:sz w:val="24"/>
          <w:szCs w:val="24"/>
          <w:lang w:val="lt-LT"/>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71CC94CD" w14:textId="65DCE12F" w:rsidR="004533F0" w:rsidRPr="004533F0" w:rsidRDefault="0081013B" w:rsidP="00654142">
      <w:pPr>
        <w:pStyle w:val="Sraopastraipa"/>
        <w:numPr>
          <w:ilvl w:val="0"/>
          <w:numId w:val="4"/>
        </w:numPr>
        <w:tabs>
          <w:tab w:val="decimal" w:pos="851"/>
          <w:tab w:val="left" w:pos="993"/>
        </w:tabs>
        <w:ind w:left="0" w:firstLine="567"/>
        <w:jc w:val="both"/>
        <w:rPr>
          <w:color w:val="000000" w:themeColor="text1"/>
          <w:sz w:val="24"/>
          <w:szCs w:val="24"/>
          <w:lang w:val="lt-LT"/>
        </w:rPr>
      </w:pPr>
      <w:r>
        <w:rPr>
          <w:noProof/>
          <w:sz w:val="24"/>
          <w:szCs w:val="24"/>
          <w:lang w:val="lt-LT"/>
        </w:rPr>
        <w:lastRenderedPageBreak/>
        <w:t>Paslaugų suteikimo terminas –</w:t>
      </w:r>
      <w:r w:rsidR="00525ABE">
        <w:rPr>
          <w:noProof/>
          <w:sz w:val="24"/>
          <w:szCs w:val="24"/>
          <w:lang w:val="lt-LT"/>
        </w:rPr>
        <w:t xml:space="preserve"> </w:t>
      </w:r>
      <w:r w:rsidR="003E413A">
        <w:rPr>
          <w:noProof/>
          <w:sz w:val="24"/>
          <w:szCs w:val="24"/>
          <w:lang w:val="lt-LT"/>
        </w:rPr>
        <w:t>iki 2025 m. gruodžio 31 d</w:t>
      </w:r>
      <w:r w:rsidR="0093150A">
        <w:rPr>
          <w:noProof/>
          <w:sz w:val="24"/>
          <w:szCs w:val="24"/>
          <w:lang w:val="lt-LT"/>
        </w:rPr>
        <w:t>.</w:t>
      </w:r>
    </w:p>
    <w:p w14:paraId="613C78FD" w14:textId="17E47694" w:rsidR="00B508A0" w:rsidRPr="0093150A"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3E413A">
        <w:rPr>
          <w:noProof/>
          <w:color w:val="000000"/>
          <w:spacing w:val="-2"/>
          <w:sz w:val="24"/>
          <w:szCs w:val="24"/>
        </w:rPr>
        <w:t>12 396,00</w:t>
      </w:r>
      <w:r w:rsidR="00D27D18">
        <w:rPr>
          <w:noProof/>
          <w:color w:val="000000"/>
          <w:spacing w:val="-2"/>
          <w:sz w:val="24"/>
          <w:szCs w:val="24"/>
        </w:rPr>
        <w:t xml:space="preserve"> Eur be PVM, </w:t>
      </w:r>
      <w:r w:rsidR="003E413A">
        <w:rPr>
          <w:noProof/>
          <w:color w:val="000000"/>
          <w:spacing w:val="-2"/>
          <w:sz w:val="24"/>
          <w:szCs w:val="24"/>
        </w:rPr>
        <w:t>14 999,16</w:t>
      </w:r>
      <w:r w:rsidR="00D27D18">
        <w:rPr>
          <w:noProof/>
          <w:color w:val="000000"/>
          <w:spacing w:val="-2"/>
          <w:sz w:val="24"/>
          <w:szCs w:val="24"/>
        </w:rPr>
        <w:t xml:space="preserve"> Eur su PVM.</w:t>
      </w:r>
    </w:p>
    <w:p w14:paraId="42587F0E" w14:textId="379F20ED" w:rsidR="0093150A" w:rsidRPr="006810CB" w:rsidRDefault="0093150A"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Pirkimas finansuojamas iš projekto „Priėmimo sąlygų gerinimas“, N</w:t>
      </w:r>
      <w:r w:rsidRPr="0093150A">
        <w:rPr>
          <w:sz w:val="24"/>
          <w:szCs w:val="24"/>
          <w:lang w:val="lt-LT"/>
        </w:rPr>
        <w:t xml:space="preserve">r. </w:t>
      </w:r>
      <w:r w:rsidRPr="0093150A">
        <w:rPr>
          <w:sz w:val="24"/>
          <w:szCs w:val="24"/>
        </w:rPr>
        <w:t>PMIF-1.06-V-01-01.</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57B6BF0B" w14:textId="7C3DEC92" w:rsidR="00F3685B" w:rsidRPr="00960125" w:rsidRDefault="00296B29"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 xml:space="preserve">Pirkimui nustatomi aplinkosauginiai kriterijai vadovaujantis Aplinkos apsaugos </w:t>
      </w:r>
      <w:r w:rsidRPr="00296B29">
        <w:rPr>
          <w:color w:val="000000" w:themeColor="text1"/>
          <w:sz w:val="24"/>
          <w:szCs w:val="24"/>
          <w:lang w:val="lt-LT"/>
        </w:rPr>
        <w:t xml:space="preserve">kriterijų taikymo, vykdant žaliuosius pirkimus, tvarkos aprašo, patvirtinto Lietuvos </w:t>
      </w:r>
      <w:r w:rsidRPr="00960125">
        <w:rPr>
          <w:color w:val="000000" w:themeColor="text1"/>
          <w:sz w:val="24"/>
          <w:szCs w:val="24"/>
          <w:lang w:val="lt-LT"/>
        </w:rPr>
        <w:t>Respublikos aplinkos ministro 2011 m. birželio 28 d. įsakymu Nr. D1-508 „Dėl Aplinkos apsaugos kriterijų taikymo, vykdant žaliuosius pirkimus, tvarkos aprašo patvirtinimo“</w:t>
      </w:r>
      <w:r w:rsidR="00EB1FDD" w:rsidRPr="00960125">
        <w:rPr>
          <w:color w:val="000000" w:themeColor="text1"/>
          <w:sz w:val="24"/>
          <w:szCs w:val="24"/>
          <w:lang w:val="lt-LT"/>
        </w:rPr>
        <w:t xml:space="preserve"> 4.</w:t>
      </w:r>
      <w:r w:rsidR="0093150A">
        <w:rPr>
          <w:color w:val="000000" w:themeColor="text1"/>
          <w:sz w:val="24"/>
          <w:szCs w:val="24"/>
          <w:lang w:val="lt-LT"/>
        </w:rPr>
        <w:t>4</w:t>
      </w:r>
      <w:r w:rsidR="00EB1FDD" w:rsidRPr="00960125">
        <w:rPr>
          <w:color w:val="000000" w:themeColor="text1"/>
          <w:sz w:val="24"/>
          <w:szCs w:val="24"/>
          <w:lang w:val="lt-LT"/>
        </w:rPr>
        <w:t>.</w:t>
      </w:r>
      <w:r w:rsidR="0093150A">
        <w:rPr>
          <w:color w:val="000000" w:themeColor="text1"/>
          <w:sz w:val="24"/>
          <w:szCs w:val="24"/>
          <w:lang w:val="lt-LT"/>
        </w:rPr>
        <w:t>3.</w:t>
      </w:r>
      <w:r w:rsidR="00EB1FDD" w:rsidRPr="00960125">
        <w:rPr>
          <w:color w:val="000000" w:themeColor="text1"/>
          <w:sz w:val="24"/>
          <w:szCs w:val="24"/>
          <w:lang w:val="lt-LT"/>
        </w:rPr>
        <w:t xml:space="preserve"> papunkčiu</w:t>
      </w:r>
      <w:r w:rsidR="003E413A">
        <w:rPr>
          <w:color w:val="000000" w:themeColor="text1"/>
          <w:sz w:val="24"/>
          <w:szCs w:val="24"/>
          <w:lang w:val="lt-LT"/>
        </w:rPr>
        <w:t xml:space="preserve">. </w:t>
      </w:r>
      <w:bookmarkStart w:id="0" w:name="_GoBack"/>
      <w:bookmarkEnd w:id="0"/>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w:t>
      </w:r>
      <w:r w:rsidRPr="006810CB">
        <w:rPr>
          <w:color w:val="000000" w:themeColor="text1"/>
          <w:sz w:val="24"/>
          <w:szCs w:val="24"/>
          <w:lang w:val="lt-LT"/>
        </w:rPr>
        <w:lastRenderedPageBreak/>
        <w:t>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lastRenderedPageBreak/>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Pasiūlymai šioje eilėje surašomi ekonominio naudingumo mažėjimo tvarka. Pasiūlymų eilė nenustatoma, jei buvo gautas tik vienas pasiūlymas. Jeigu kelių pateiktų pasiūlymų yra vienodas </w:t>
      </w:r>
      <w:r w:rsidRPr="006810CB">
        <w:rPr>
          <w:color w:val="000000" w:themeColor="text1"/>
          <w:sz w:val="24"/>
          <w:szCs w:val="24"/>
          <w:lang w:val="lt-LT"/>
        </w:rPr>
        <w:lastRenderedPageBreak/>
        <w:t>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BEB16C8"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6F76FD">
        <w:rPr>
          <w:color w:val="000000" w:themeColor="text1"/>
          <w:sz w:val="24"/>
          <w:szCs w:val="24"/>
          <w:lang w:val="lt-LT"/>
        </w:rPr>
        <w:t>das).</w:t>
      </w:r>
    </w:p>
    <w:sectPr w:rsidR="009D3FA0" w:rsidRPr="00B7022A" w:rsidSect="0093150A">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413A"/>
    <w:rsid w:val="003E53D3"/>
    <w:rsid w:val="003F3449"/>
    <w:rsid w:val="003F492E"/>
    <w:rsid w:val="003F4DE3"/>
    <w:rsid w:val="003F58C9"/>
    <w:rsid w:val="003F5B23"/>
    <w:rsid w:val="00406E61"/>
    <w:rsid w:val="00416CBE"/>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ABE"/>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6F76FD"/>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13B"/>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3150A"/>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1C8"/>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B23C8"/>
    <w:rsid w:val="00FB29CF"/>
    <w:rsid w:val="00FB62C1"/>
    <w:rsid w:val="00FC033F"/>
    <w:rsid w:val="00FC14AC"/>
    <w:rsid w:val="00FC292D"/>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4A200608-2DE1-4196-A4FF-2C42E99D0A51}">
  <ds:schemaRefs>
    <ds:schemaRef ds:uri="http://purl.org/dc/elements/1.1/"/>
    <ds:schemaRef ds:uri="http://schemas.microsoft.com/office/2006/documentManagement/types"/>
    <ds:schemaRef ds:uri="http://purl.org/dc/dcmitype/"/>
    <ds:schemaRef ds:uri="http://schemas.microsoft.com/office/2006/metadata/properties"/>
    <ds:schemaRef ds:uri="244257c0-06f5-496d-b8e5-19ee669c4d8d"/>
    <ds:schemaRef ds:uri="http://schemas.microsoft.com/office/infopath/2007/PartnerControls"/>
    <ds:schemaRef ds:uri="http://purl.org/dc/terms/"/>
    <ds:schemaRef ds:uri="http://schemas.openxmlformats.org/package/2006/metadata/core-properties"/>
    <ds:schemaRef ds:uri="de9983cc-2fd6-488a-8363-93c85599fd76"/>
    <ds:schemaRef ds:uri="http://www.w3.org/XML/1998/namespace"/>
  </ds:schemaRefs>
</ds:datastoreItem>
</file>

<file path=customXml/itemProps4.xml><?xml version="1.0" encoding="utf-8"?>
<ds:datastoreItem xmlns:ds="http://schemas.openxmlformats.org/officeDocument/2006/customXml" ds:itemID="{B30C7353-EF82-4FE1-8AA5-4DAC6753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Pages>
  <Words>15254</Words>
  <Characters>8695</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47</cp:revision>
  <cp:lastPrinted>2017-10-13T08:16:00Z</cp:lastPrinted>
  <dcterms:created xsi:type="dcterms:W3CDTF">2024-02-14T13:58:00Z</dcterms:created>
  <dcterms:modified xsi:type="dcterms:W3CDTF">2025-07-10T17:45:00Z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